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4BC" w:rsidRDefault="007214BC" w:rsidP="007214BC">
      <w:pPr>
        <w:pStyle w:val="Iacaaiea"/>
      </w:pPr>
      <w:r>
        <w:rPr>
          <w:noProof/>
          <w:lang w:val="ru-RU"/>
        </w:rPr>
        <w:drawing>
          <wp:inline distT="0" distB="0" distL="0" distR="0" wp14:anchorId="23B8940E" wp14:editId="7B1499ED">
            <wp:extent cx="4191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4BC" w:rsidRPr="00DA77BD" w:rsidRDefault="007214BC" w:rsidP="007214BC">
      <w:pPr>
        <w:pStyle w:val="Iauiue"/>
        <w:jc w:val="center"/>
        <w:rPr>
          <w:rFonts w:ascii="Times New Roman CYR" w:hAnsi="Times New Roman CYR"/>
          <w:b/>
          <w:bCs/>
          <w:sz w:val="24"/>
          <w:lang w:val="uk-UA"/>
        </w:rPr>
      </w:pPr>
      <w:r w:rsidRPr="00DA77BD">
        <w:rPr>
          <w:rFonts w:ascii="Times New Roman CYR" w:hAnsi="Times New Roman CYR"/>
          <w:b/>
          <w:bCs/>
          <w:caps/>
          <w:sz w:val="24"/>
          <w:lang w:val="uk-UA"/>
        </w:rPr>
        <w:t>Україна</w:t>
      </w:r>
    </w:p>
    <w:p w:rsidR="007214BC" w:rsidRDefault="007214BC" w:rsidP="007214BC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7214BC" w:rsidRPr="004546EC" w:rsidRDefault="007214BC" w:rsidP="007214BC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7214BC" w:rsidRPr="0089430F" w:rsidRDefault="007214BC" w:rsidP="007214BC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89430F">
        <w:rPr>
          <w:b/>
          <w:caps/>
          <w:sz w:val="28"/>
          <w:szCs w:val="28"/>
          <w:lang w:val="uk-UA"/>
        </w:rPr>
        <w:t>РІШЕННЯ</w:t>
      </w:r>
    </w:p>
    <w:p w:rsidR="007214BC" w:rsidRPr="00311C30" w:rsidRDefault="007214BC" w:rsidP="007214BC">
      <w:pPr>
        <w:pStyle w:val="Iauiue"/>
        <w:spacing w:line="240" w:lineRule="atLeast"/>
        <w:jc w:val="center"/>
        <w:rPr>
          <w:caps/>
          <w:sz w:val="24"/>
          <w:szCs w:val="24"/>
          <w:lang w:val="uk-UA"/>
        </w:rPr>
      </w:pPr>
    </w:p>
    <w:p w:rsidR="007214BC" w:rsidRPr="007214BC" w:rsidRDefault="007214BC" w:rsidP="007214BC">
      <w:pPr>
        <w:rPr>
          <w:sz w:val="24"/>
          <w:szCs w:val="24"/>
        </w:rPr>
      </w:pPr>
      <w:r w:rsidRPr="007214BC">
        <w:rPr>
          <w:sz w:val="24"/>
          <w:szCs w:val="24"/>
        </w:rPr>
        <w:t>20  червня 2019 року                                м. Шепетівка                                        № 16</w:t>
      </w:r>
      <w:r>
        <w:rPr>
          <w:sz w:val="24"/>
          <w:szCs w:val="24"/>
        </w:rPr>
        <w:t>8</w:t>
      </w:r>
    </w:p>
    <w:p w:rsidR="00ED2D66" w:rsidRDefault="00ED2D66">
      <w:pPr>
        <w:pStyle w:val="a3"/>
        <w:spacing w:before="2"/>
        <w:rPr>
          <w:sz w:val="16"/>
        </w:rPr>
      </w:pPr>
    </w:p>
    <w:p w:rsidR="009C1E44" w:rsidRDefault="00F56FEB" w:rsidP="007214BC">
      <w:pPr>
        <w:pStyle w:val="a3"/>
      </w:pPr>
      <w:r>
        <w:t xml:space="preserve">Про встановлення </w:t>
      </w:r>
      <w:r w:rsidR="009C1E44" w:rsidRPr="00737866">
        <w:t xml:space="preserve">меморіальної </w:t>
      </w:r>
    </w:p>
    <w:p w:rsidR="009C1E44" w:rsidRDefault="009C1E44" w:rsidP="007214BC">
      <w:pPr>
        <w:pStyle w:val="a3"/>
      </w:pPr>
      <w:r>
        <w:t>д</w:t>
      </w:r>
      <w:r w:rsidRPr="00737866">
        <w:t>ошки</w:t>
      </w:r>
      <w:r>
        <w:t xml:space="preserve"> </w:t>
      </w:r>
    </w:p>
    <w:p w:rsidR="007214BC" w:rsidRDefault="007214BC" w:rsidP="007214BC">
      <w:pPr>
        <w:pStyle w:val="a3"/>
      </w:pPr>
    </w:p>
    <w:p w:rsidR="007214BC" w:rsidRPr="009C1E44" w:rsidRDefault="007214BC" w:rsidP="007214BC">
      <w:pPr>
        <w:pStyle w:val="a3"/>
      </w:pPr>
    </w:p>
    <w:p w:rsidR="00ED2D66" w:rsidRDefault="00ED2D66" w:rsidP="007214BC">
      <w:pPr>
        <w:pStyle w:val="a3"/>
        <w:ind w:firstLine="426"/>
        <w:rPr>
          <w:sz w:val="26"/>
        </w:rPr>
      </w:pPr>
    </w:p>
    <w:p w:rsidR="00A3085A" w:rsidRPr="00A3085A" w:rsidRDefault="00A3085A" w:rsidP="007214BC">
      <w:pPr>
        <w:ind w:firstLine="567"/>
        <w:rPr>
          <w:sz w:val="24"/>
          <w:szCs w:val="24"/>
        </w:rPr>
      </w:pPr>
      <w:r w:rsidRPr="00A3085A">
        <w:rPr>
          <w:sz w:val="24"/>
          <w:szCs w:val="24"/>
        </w:rPr>
        <w:t>На виконання Указу Президента України від 22 січня 2016 року №</w:t>
      </w:r>
      <w:r w:rsidR="007214BC">
        <w:rPr>
          <w:sz w:val="24"/>
          <w:szCs w:val="24"/>
        </w:rPr>
        <w:t xml:space="preserve"> </w:t>
      </w:r>
      <w:r w:rsidRPr="00A3085A">
        <w:rPr>
          <w:sz w:val="24"/>
          <w:szCs w:val="24"/>
        </w:rPr>
        <w:t>17/2016 «Про заходи з відзначення 100-річчя подій Української революції 1917-1921 років», розпорядження Кабінету Міністрів України від 26.10.2016 року №</w:t>
      </w:r>
      <w:r w:rsidR="007214BC">
        <w:rPr>
          <w:sz w:val="24"/>
          <w:szCs w:val="24"/>
        </w:rPr>
        <w:t xml:space="preserve"> </w:t>
      </w:r>
      <w:r w:rsidRPr="00A3085A">
        <w:rPr>
          <w:sz w:val="24"/>
          <w:szCs w:val="24"/>
        </w:rPr>
        <w:t>777-р «Про затвердження плану заходів з відзначення 100-річчя подій Української революції 1917-1921 років та вшанування пам’яті її учасників на період до 2021 року», розпорядження голови Хмельницької обласної державної адміністрації «Про план обласних заходів з відзначення 100-річчя подій  Української революції 1917-1921 років та вшанування пам’яті її учасників на період до 2021 року» від 22.12.2016 року №</w:t>
      </w:r>
      <w:r w:rsidR="007214BC">
        <w:rPr>
          <w:sz w:val="24"/>
          <w:szCs w:val="24"/>
        </w:rPr>
        <w:t xml:space="preserve"> </w:t>
      </w:r>
      <w:r w:rsidRPr="00A3085A">
        <w:rPr>
          <w:sz w:val="24"/>
          <w:szCs w:val="24"/>
        </w:rPr>
        <w:t>619/2016-р,  розпорядження міського голови «Про заходи з відзначення 100-річчя подій Української революції 1917-1921 років та вшанування пам’яті її учасників» від 04.01.2017 року №</w:t>
      </w:r>
      <w:r w:rsidR="007214BC">
        <w:rPr>
          <w:sz w:val="24"/>
          <w:szCs w:val="24"/>
        </w:rPr>
        <w:t xml:space="preserve"> </w:t>
      </w:r>
      <w:r w:rsidRPr="00A3085A">
        <w:rPr>
          <w:sz w:val="24"/>
          <w:szCs w:val="24"/>
        </w:rPr>
        <w:t>1-2017р, з метою вшанування традицій боротьби за незалежність і соборність України та військової звитяги захисників рідної землі, творців національної державності, тисячолітньої історії державотворення нашого народу, визнання історичного значення подій, пов’язаних із визвольно</w:t>
      </w:r>
      <w:r w:rsidR="00932CA7">
        <w:rPr>
          <w:sz w:val="24"/>
          <w:szCs w:val="24"/>
        </w:rPr>
        <w:t xml:space="preserve">ю боротьбою початку ХХ століття, </w:t>
      </w:r>
      <w:r w:rsidR="00932CA7" w:rsidRPr="00932CA7">
        <w:rPr>
          <w:sz w:val="24"/>
          <w:szCs w:val="24"/>
        </w:rPr>
        <w:t>керуючись ст.</w:t>
      </w:r>
      <w:r w:rsidR="007214BC">
        <w:rPr>
          <w:sz w:val="24"/>
          <w:szCs w:val="24"/>
        </w:rPr>
        <w:t xml:space="preserve"> </w:t>
      </w:r>
      <w:r w:rsidR="00932CA7" w:rsidRPr="00932CA7">
        <w:rPr>
          <w:sz w:val="24"/>
          <w:szCs w:val="24"/>
        </w:rPr>
        <w:t xml:space="preserve">40 Закону України </w:t>
      </w:r>
      <w:r w:rsidR="00932CA7" w:rsidRPr="00A3085A">
        <w:rPr>
          <w:sz w:val="24"/>
          <w:szCs w:val="24"/>
        </w:rPr>
        <w:t>«</w:t>
      </w:r>
      <w:r w:rsidR="00932CA7" w:rsidRPr="00932CA7">
        <w:rPr>
          <w:sz w:val="24"/>
          <w:szCs w:val="24"/>
        </w:rPr>
        <w:t>Про місцеве самоврядування в Україні</w:t>
      </w:r>
      <w:r w:rsidR="00932CA7" w:rsidRPr="00A3085A">
        <w:rPr>
          <w:sz w:val="24"/>
          <w:szCs w:val="24"/>
        </w:rPr>
        <w:t>»</w:t>
      </w:r>
      <w:r w:rsidR="00932CA7" w:rsidRPr="00932CA7">
        <w:rPr>
          <w:sz w:val="24"/>
          <w:szCs w:val="24"/>
        </w:rPr>
        <w:t>, виконавчий комітет міської ради</w:t>
      </w:r>
    </w:p>
    <w:p w:rsidR="00ED2D66" w:rsidRDefault="00F56FEB" w:rsidP="007214BC">
      <w:pPr>
        <w:pStyle w:val="a3"/>
      </w:pPr>
      <w:r>
        <w:t>ВИРІШИВ:</w:t>
      </w:r>
    </w:p>
    <w:p w:rsidR="00637D9E" w:rsidRDefault="00637D9E" w:rsidP="007214BC">
      <w:pPr>
        <w:pStyle w:val="a3"/>
        <w:ind w:left="480" w:firstLine="426"/>
      </w:pPr>
    </w:p>
    <w:p w:rsidR="007214BC" w:rsidRDefault="006C2F68" w:rsidP="007214BC">
      <w:pPr>
        <w:pStyle w:val="a3"/>
        <w:numPr>
          <w:ilvl w:val="0"/>
          <w:numId w:val="2"/>
        </w:numPr>
        <w:spacing w:line="242" w:lineRule="auto"/>
        <w:ind w:right="111"/>
      </w:pPr>
      <w:r>
        <w:rPr>
          <w:szCs w:val="22"/>
        </w:rPr>
        <w:t>В</w:t>
      </w:r>
      <w:r w:rsidRPr="00DA0235">
        <w:rPr>
          <w:szCs w:val="22"/>
        </w:rPr>
        <w:t xml:space="preserve">становити меморіальну дошку на будівлі </w:t>
      </w:r>
      <w:r>
        <w:rPr>
          <w:szCs w:val="22"/>
        </w:rPr>
        <w:t>станція «Шепетівка-Подільська»</w:t>
      </w:r>
      <w:r w:rsidRPr="00DA0235">
        <w:rPr>
          <w:szCs w:val="22"/>
        </w:rPr>
        <w:t xml:space="preserve"> за адресою: </w:t>
      </w:r>
      <w:r>
        <w:t>провулок Андрія Молодики, 26</w:t>
      </w:r>
      <w:r w:rsidR="007214BC">
        <w:t>.</w:t>
      </w:r>
    </w:p>
    <w:p w:rsidR="006C2F68" w:rsidRDefault="006C2F68" w:rsidP="007214BC">
      <w:pPr>
        <w:pStyle w:val="a3"/>
        <w:spacing w:line="242" w:lineRule="auto"/>
        <w:ind w:left="1086" w:right="111"/>
      </w:pPr>
      <w:r>
        <w:t xml:space="preserve"> </w:t>
      </w:r>
    </w:p>
    <w:p w:rsidR="006C2F68" w:rsidRDefault="006C2F68" w:rsidP="007214BC">
      <w:pPr>
        <w:pStyle w:val="a3"/>
        <w:numPr>
          <w:ilvl w:val="0"/>
          <w:numId w:val="2"/>
        </w:numPr>
      </w:pPr>
      <w:r w:rsidRPr="00755CAF">
        <w:t>Затвердити текст меморіальної дошки згідно з додатком.</w:t>
      </w:r>
    </w:p>
    <w:p w:rsidR="007214BC" w:rsidRDefault="007214BC" w:rsidP="007214BC">
      <w:pPr>
        <w:pStyle w:val="a4"/>
      </w:pPr>
    </w:p>
    <w:p w:rsidR="00637D9E" w:rsidRDefault="00637D9E" w:rsidP="007214BC">
      <w:pPr>
        <w:pStyle w:val="a3"/>
        <w:numPr>
          <w:ilvl w:val="0"/>
          <w:numId w:val="2"/>
        </w:numPr>
        <w:spacing w:line="242" w:lineRule="auto"/>
        <w:ind w:right="111"/>
        <w:rPr>
          <w:szCs w:val="22"/>
        </w:rPr>
      </w:pPr>
      <w:r w:rsidRPr="00DA0235">
        <w:rPr>
          <w:szCs w:val="22"/>
        </w:rPr>
        <w:t>З</w:t>
      </w:r>
      <w:r>
        <w:rPr>
          <w:szCs w:val="22"/>
        </w:rPr>
        <w:t xml:space="preserve">вернутися до відповідальних осіб </w:t>
      </w:r>
      <w:r>
        <w:t>ПАТ «Укрзалізниця» за наданням згоди на встановлення</w:t>
      </w:r>
      <w:r w:rsidRPr="00637D9E">
        <w:rPr>
          <w:szCs w:val="22"/>
        </w:rPr>
        <w:t xml:space="preserve"> </w:t>
      </w:r>
      <w:r w:rsidRPr="00DA0235">
        <w:rPr>
          <w:szCs w:val="22"/>
        </w:rPr>
        <w:t>меморіальн</w:t>
      </w:r>
      <w:r>
        <w:rPr>
          <w:szCs w:val="22"/>
        </w:rPr>
        <w:t>ої</w:t>
      </w:r>
      <w:r w:rsidRPr="00DA0235">
        <w:rPr>
          <w:szCs w:val="22"/>
        </w:rPr>
        <w:t xml:space="preserve"> дошк</w:t>
      </w:r>
      <w:r>
        <w:rPr>
          <w:szCs w:val="22"/>
        </w:rPr>
        <w:t xml:space="preserve">и </w:t>
      </w:r>
      <w:r w:rsidR="00932CA7" w:rsidRPr="00932CA7">
        <w:rPr>
          <w:szCs w:val="22"/>
        </w:rPr>
        <w:t>на будівлі вокзалу станції «Шепетівка-Подільська» (провулок Андрія Молодики, 26) на честь перебування на станції Шепетівка-Подільська 17 серпня 1919 року Головного отамана військ Української Народної Республіки Симона Петлюри, що підтверджується публікацією в газеті Україна, від 22 серпня 1919 року, №</w:t>
      </w:r>
      <w:r w:rsidR="007214BC">
        <w:rPr>
          <w:szCs w:val="22"/>
        </w:rPr>
        <w:t xml:space="preserve"> </w:t>
      </w:r>
      <w:r w:rsidR="00932CA7" w:rsidRPr="00932CA7">
        <w:rPr>
          <w:szCs w:val="22"/>
        </w:rPr>
        <w:t>11, яка знаходиться в Національні</w:t>
      </w:r>
      <w:r w:rsidR="007214BC">
        <w:rPr>
          <w:szCs w:val="22"/>
        </w:rPr>
        <w:t>й бібліотеці України імені В.І.</w:t>
      </w:r>
      <w:r w:rsidR="00932CA7" w:rsidRPr="00932CA7">
        <w:rPr>
          <w:szCs w:val="22"/>
        </w:rPr>
        <w:t>Вернадського (копія додається).</w:t>
      </w:r>
    </w:p>
    <w:p w:rsidR="007214BC" w:rsidRDefault="007214BC" w:rsidP="007214BC">
      <w:pPr>
        <w:pStyle w:val="a4"/>
      </w:pPr>
    </w:p>
    <w:p w:rsidR="00ED2D66" w:rsidRDefault="00F56FEB" w:rsidP="007214BC">
      <w:pPr>
        <w:pStyle w:val="a3"/>
        <w:numPr>
          <w:ilvl w:val="0"/>
          <w:numId w:val="2"/>
        </w:numPr>
        <w:spacing w:line="242" w:lineRule="auto"/>
        <w:ind w:right="111"/>
      </w:pPr>
      <w:r>
        <w:t xml:space="preserve">Контроль за виконанням рішення покласти на заступника міського голови </w:t>
      </w:r>
      <w:r w:rsidR="007C15E0">
        <w:t xml:space="preserve">Н.В </w:t>
      </w:r>
      <w:r w:rsidR="00932CA7">
        <w:t>Стасюк.</w:t>
      </w:r>
    </w:p>
    <w:p w:rsidR="007214BC" w:rsidRDefault="007214BC" w:rsidP="007214BC">
      <w:pPr>
        <w:pStyle w:val="a4"/>
      </w:pPr>
    </w:p>
    <w:p w:rsidR="007214BC" w:rsidRDefault="007214BC" w:rsidP="007214BC">
      <w:pPr>
        <w:pStyle w:val="a3"/>
        <w:spacing w:line="242" w:lineRule="auto"/>
        <w:ind w:left="1086" w:right="111"/>
      </w:pPr>
    </w:p>
    <w:p w:rsidR="00ED2D66" w:rsidRDefault="00ED2D66" w:rsidP="006C2F68">
      <w:pPr>
        <w:pStyle w:val="a3"/>
        <w:ind w:firstLine="426"/>
        <w:rPr>
          <w:sz w:val="26"/>
        </w:rPr>
      </w:pPr>
    </w:p>
    <w:p w:rsidR="00A611A2" w:rsidRDefault="00F56FEB" w:rsidP="007214BC">
      <w:pPr>
        <w:pStyle w:val="a3"/>
        <w:tabs>
          <w:tab w:val="left" w:pos="6818"/>
        </w:tabs>
      </w:pPr>
      <w:r>
        <w:t>Міський</w:t>
      </w:r>
      <w:r>
        <w:rPr>
          <w:spacing w:val="1"/>
        </w:rPr>
        <w:t xml:space="preserve"> </w:t>
      </w:r>
      <w:r w:rsidR="007214BC">
        <w:t>голова</w:t>
      </w:r>
      <w:r w:rsidR="007214BC">
        <w:tab/>
        <w:t xml:space="preserve">               М.</w:t>
      </w:r>
      <w:r>
        <w:t>Полодюк</w:t>
      </w:r>
    </w:p>
    <w:p w:rsidR="00DD748B" w:rsidRDefault="00DD748B" w:rsidP="007214BC">
      <w:pPr>
        <w:pStyle w:val="a3"/>
        <w:tabs>
          <w:tab w:val="left" w:pos="6818"/>
        </w:tabs>
      </w:pPr>
    </w:p>
    <w:p w:rsidR="00DD748B" w:rsidRDefault="00DD748B" w:rsidP="007214BC">
      <w:pPr>
        <w:pStyle w:val="a3"/>
        <w:tabs>
          <w:tab w:val="left" w:pos="6818"/>
        </w:tabs>
      </w:pPr>
    </w:p>
    <w:p w:rsidR="00DD748B" w:rsidRPr="00A935DE" w:rsidRDefault="00DD748B" w:rsidP="00DD748B">
      <w:pPr>
        <w:ind w:left="5580"/>
      </w:pPr>
      <w:r w:rsidRPr="00A935DE">
        <w:lastRenderedPageBreak/>
        <w:t xml:space="preserve">Додаток </w:t>
      </w:r>
    </w:p>
    <w:p w:rsidR="00DD748B" w:rsidRDefault="00DD748B" w:rsidP="00DD748B">
      <w:pPr>
        <w:ind w:left="5580"/>
      </w:pPr>
      <w:r w:rsidRPr="00A935DE">
        <w:t xml:space="preserve">до рішення виконавчого </w:t>
      </w:r>
    </w:p>
    <w:p w:rsidR="00DD748B" w:rsidRPr="00A935DE" w:rsidRDefault="00DD748B" w:rsidP="00DD748B">
      <w:pPr>
        <w:ind w:left="5580"/>
      </w:pPr>
      <w:r w:rsidRPr="00A935DE">
        <w:t>комітету</w:t>
      </w:r>
      <w:r>
        <w:t xml:space="preserve"> </w:t>
      </w:r>
      <w:r w:rsidRPr="00A935DE">
        <w:t>міської ради</w:t>
      </w:r>
    </w:p>
    <w:p w:rsidR="00DD748B" w:rsidRPr="00A935DE" w:rsidRDefault="00DD748B" w:rsidP="00DD748B">
      <w:pPr>
        <w:ind w:left="5580"/>
      </w:pPr>
      <w:r w:rsidRPr="00A935DE">
        <w:t xml:space="preserve">від </w:t>
      </w:r>
      <w:r>
        <w:t>20.06.</w:t>
      </w:r>
      <w:r w:rsidRPr="00A935DE">
        <w:t xml:space="preserve"> 201</w:t>
      </w:r>
      <w:r>
        <w:t>9</w:t>
      </w:r>
      <w:r w:rsidRPr="00A935DE">
        <w:t xml:space="preserve"> р. № </w:t>
      </w:r>
      <w:r>
        <w:t>1</w:t>
      </w:r>
      <w:r>
        <w:t>68</w:t>
      </w:r>
    </w:p>
    <w:p w:rsidR="00DD748B" w:rsidRDefault="00DD748B" w:rsidP="007214BC">
      <w:pPr>
        <w:pStyle w:val="a3"/>
        <w:tabs>
          <w:tab w:val="left" w:pos="6818"/>
        </w:tabs>
        <w:rPr>
          <w:sz w:val="17"/>
        </w:rPr>
      </w:pPr>
    </w:p>
    <w:p w:rsidR="00B80B4B" w:rsidRDefault="00B80B4B" w:rsidP="007214BC">
      <w:pPr>
        <w:pStyle w:val="a3"/>
        <w:tabs>
          <w:tab w:val="left" w:pos="6818"/>
        </w:tabs>
        <w:rPr>
          <w:sz w:val="17"/>
        </w:rPr>
      </w:pPr>
    </w:p>
    <w:p w:rsidR="00B80B4B" w:rsidRDefault="00B80B4B" w:rsidP="007214BC">
      <w:pPr>
        <w:pStyle w:val="a3"/>
        <w:tabs>
          <w:tab w:val="left" w:pos="6818"/>
        </w:tabs>
        <w:rPr>
          <w:sz w:val="17"/>
        </w:rPr>
      </w:pPr>
      <w:bookmarkStart w:id="0" w:name="_GoBack"/>
      <w:bookmarkEnd w:id="0"/>
    </w:p>
    <w:p w:rsidR="00B80B4B" w:rsidRDefault="00B80B4B" w:rsidP="00B80B4B">
      <w:pPr>
        <w:pStyle w:val="a3"/>
        <w:tabs>
          <w:tab w:val="left" w:pos="6818"/>
        </w:tabs>
        <w:jc w:val="center"/>
      </w:pPr>
      <w:r>
        <w:t>ТЕКСТ</w:t>
      </w:r>
    </w:p>
    <w:p w:rsidR="00B80B4B" w:rsidRDefault="00B80B4B" w:rsidP="00B80B4B">
      <w:pPr>
        <w:pStyle w:val="a3"/>
        <w:tabs>
          <w:tab w:val="left" w:pos="6818"/>
        </w:tabs>
        <w:jc w:val="center"/>
      </w:pPr>
      <w:r>
        <w:t>встановлення меморіальної дошки на будівлі</w:t>
      </w:r>
    </w:p>
    <w:p w:rsidR="00B80B4B" w:rsidRDefault="00B80B4B" w:rsidP="00B80B4B">
      <w:pPr>
        <w:pStyle w:val="a3"/>
        <w:tabs>
          <w:tab w:val="left" w:pos="6818"/>
        </w:tabs>
        <w:jc w:val="center"/>
      </w:pPr>
      <w:r>
        <w:t>станція Шепетівка-Подільська за адресою:</w:t>
      </w:r>
    </w:p>
    <w:p w:rsidR="00B80B4B" w:rsidRDefault="00B80B4B" w:rsidP="00B80B4B">
      <w:pPr>
        <w:pStyle w:val="a3"/>
        <w:tabs>
          <w:tab w:val="left" w:pos="6818"/>
        </w:tabs>
        <w:jc w:val="center"/>
      </w:pPr>
      <w:r>
        <w:t>провулок Андрія Молодики, 26</w:t>
      </w:r>
    </w:p>
    <w:p w:rsidR="00B80B4B" w:rsidRDefault="00B80B4B" w:rsidP="00B80B4B">
      <w:pPr>
        <w:pStyle w:val="a3"/>
        <w:tabs>
          <w:tab w:val="left" w:pos="6818"/>
        </w:tabs>
        <w:jc w:val="center"/>
      </w:pPr>
    </w:p>
    <w:p w:rsidR="00B80B4B" w:rsidRDefault="00B80B4B" w:rsidP="00B80B4B">
      <w:pPr>
        <w:pStyle w:val="a3"/>
        <w:tabs>
          <w:tab w:val="left" w:pos="6818"/>
        </w:tabs>
      </w:pPr>
    </w:p>
    <w:p w:rsidR="00B80B4B" w:rsidRDefault="00B80B4B" w:rsidP="00B80B4B">
      <w:pPr>
        <w:pStyle w:val="a3"/>
        <w:tabs>
          <w:tab w:val="left" w:pos="6818"/>
        </w:tabs>
      </w:pPr>
    </w:p>
    <w:p w:rsidR="00B80B4B" w:rsidRDefault="00B80B4B" w:rsidP="00B80B4B">
      <w:pPr>
        <w:pStyle w:val="a3"/>
        <w:tabs>
          <w:tab w:val="left" w:pos="6818"/>
        </w:tabs>
      </w:pPr>
      <w:r>
        <w:t>«На станції Шепетівка-Подільська 17 серпня 1919 року перебували:</w:t>
      </w:r>
    </w:p>
    <w:p w:rsidR="00B80B4B" w:rsidRDefault="00B80B4B" w:rsidP="00B80B4B">
      <w:pPr>
        <w:pStyle w:val="a3"/>
        <w:tabs>
          <w:tab w:val="left" w:pos="6818"/>
        </w:tabs>
      </w:pPr>
    </w:p>
    <w:p w:rsidR="00B80B4B" w:rsidRDefault="00B80B4B" w:rsidP="00B80B4B">
      <w:pPr>
        <w:pStyle w:val="a3"/>
        <w:tabs>
          <w:tab w:val="left" w:pos="0"/>
        </w:tabs>
      </w:pPr>
      <w:r>
        <w:t xml:space="preserve">Симон Петлюра  </w:t>
      </w:r>
      <w:r>
        <w:tab/>
        <w:t xml:space="preserve">– голова директорії, головний отаман військ Української Народної </w:t>
      </w:r>
    </w:p>
    <w:p w:rsidR="00B80B4B" w:rsidRDefault="00B80B4B" w:rsidP="00B80B4B">
      <w:pPr>
        <w:pStyle w:val="a3"/>
        <w:tabs>
          <w:tab w:val="left" w:pos="0"/>
        </w:tabs>
      </w:pPr>
      <w:r>
        <w:tab/>
      </w:r>
      <w:r>
        <w:tab/>
      </w:r>
      <w:r>
        <w:tab/>
        <w:t xml:space="preserve">    Республіки,</w:t>
      </w:r>
    </w:p>
    <w:p w:rsidR="00B80B4B" w:rsidRDefault="00B80B4B" w:rsidP="00B80B4B">
      <w:pPr>
        <w:pStyle w:val="a3"/>
        <w:tabs>
          <w:tab w:val="left" w:pos="0"/>
        </w:tabs>
      </w:pPr>
    </w:p>
    <w:p w:rsidR="00B80B4B" w:rsidRDefault="00B80B4B" w:rsidP="00B80B4B">
      <w:pPr>
        <w:pStyle w:val="a3"/>
        <w:tabs>
          <w:tab w:val="left" w:pos="0"/>
        </w:tabs>
      </w:pPr>
      <w:r>
        <w:t xml:space="preserve">Марко </w:t>
      </w:r>
      <w:proofErr w:type="spellStart"/>
      <w:r>
        <w:t>Безручко</w:t>
      </w:r>
      <w:proofErr w:type="spellEnd"/>
      <w:r>
        <w:tab/>
        <w:t>– полковник, начальник штабу,</w:t>
      </w:r>
    </w:p>
    <w:p w:rsidR="00B80B4B" w:rsidRDefault="00B80B4B" w:rsidP="00B80B4B">
      <w:pPr>
        <w:pStyle w:val="a3"/>
        <w:tabs>
          <w:tab w:val="left" w:pos="0"/>
        </w:tabs>
      </w:pPr>
    </w:p>
    <w:p w:rsidR="00B80B4B" w:rsidRDefault="00B80B4B" w:rsidP="00B80B4B">
      <w:pPr>
        <w:pStyle w:val="a3"/>
        <w:tabs>
          <w:tab w:val="left" w:pos="0"/>
        </w:tabs>
      </w:pPr>
      <w:r>
        <w:t>Андрій Мельник</w:t>
      </w:r>
      <w:r>
        <w:tab/>
        <w:t>– помічник коменданта групи січових стрільців,</w:t>
      </w:r>
    </w:p>
    <w:p w:rsidR="00B80B4B" w:rsidRDefault="00B80B4B" w:rsidP="00B80B4B">
      <w:pPr>
        <w:pStyle w:val="a3"/>
        <w:tabs>
          <w:tab w:val="left" w:pos="0"/>
        </w:tabs>
      </w:pPr>
    </w:p>
    <w:p w:rsidR="00B80B4B" w:rsidRDefault="00B80B4B" w:rsidP="00B80B4B">
      <w:pPr>
        <w:pStyle w:val="a3"/>
        <w:tabs>
          <w:tab w:val="left" w:pos="0"/>
        </w:tabs>
      </w:pPr>
      <w:r>
        <w:t xml:space="preserve">Роман </w:t>
      </w:r>
      <w:proofErr w:type="spellStart"/>
      <w:r>
        <w:t>Сушко</w:t>
      </w:r>
      <w:proofErr w:type="spellEnd"/>
      <w:r>
        <w:tab/>
      </w:r>
      <w:r>
        <w:tab/>
        <w:t>– начальник стрілецької дивізії».</w:t>
      </w:r>
    </w:p>
    <w:p w:rsidR="00B80B4B" w:rsidRDefault="00B80B4B" w:rsidP="00B80B4B">
      <w:pPr>
        <w:pStyle w:val="a3"/>
        <w:tabs>
          <w:tab w:val="left" w:pos="0"/>
        </w:tabs>
      </w:pPr>
    </w:p>
    <w:p w:rsidR="00B80B4B" w:rsidRDefault="00B80B4B" w:rsidP="00B80B4B">
      <w:pPr>
        <w:pStyle w:val="a3"/>
        <w:tabs>
          <w:tab w:val="left" w:pos="0"/>
        </w:tabs>
      </w:pPr>
    </w:p>
    <w:p w:rsidR="00B80B4B" w:rsidRDefault="00B80B4B" w:rsidP="00B80B4B">
      <w:pPr>
        <w:pStyle w:val="a3"/>
        <w:tabs>
          <w:tab w:val="left" w:pos="0"/>
        </w:tabs>
      </w:pPr>
    </w:p>
    <w:p w:rsidR="00B80B4B" w:rsidRDefault="00B80B4B" w:rsidP="00B80B4B">
      <w:pPr>
        <w:pStyle w:val="a3"/>
        <w:tabs>
          <w:tab w:val="left" w:pos="0"/>
        </w:tabs>
      </w:pPr>
    </w:p>
    <w:p w:rsidR="00B80B4B" w:rsidRDefault="00B80B4B" w:rsidP="00B80B4B">
      <w:pPr>
        <w:pStyle w:val="a3"/>
        <w:tabs>
          <w:tab w:val="left" w:pos="0"/>
        </w:tabs>
      </w:pPr>
    </w:p>
    <w:p w:rsidR="00B80B4B" w:rsidRDefault="00B80B4B" w:rsidP="00B80B4B">
      <w:pPr>
        <w:pStyle w:val="a3"/>
        <w:tabs>
          <w:tab w:val="left" w:pos="0"/>
        </w:tabs>
      </w:pPr>
      <w:r>
        <w:t>Керуючий справами</w:t>
      </w:r>
    </w:p>
    <w:p w:rsidR="00B80B4B" w:rsidRPr="00B80B4B" w:rsidRDefault="00B80B4B" w:rsidP="00B80B4B">
      <w:pPr>
        <w:pStyle w:val="a3"/>
        <w:tabs>
          <w:tab w:val="left" w:pos="0"/>
        </w:tabs>
      </w:pPr>
      <w:r>
        <w:t>виконавчого комітету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В.Рачук</w:t>
      </w:r>
    </w:p>
    <w:sectPr w:rsidR="00B80B4B" w:rsidRPr="00B80B4B" w:rsidSect="007214BC">
      <w:pgSz w:w="11910" w:h="16840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E767F"/>
    <w:multiLevelType w:val="hybridMultilevel"/>
    <w:tmpl w:val="2F60DCDA"/>
    <w:lvl w:ilvl="0" w:tplc="A3521E50">
      <w:start w:val="1"/>
      <w:numFmt w:val="decimal"/>
      <w:lvlText w:val="%1."/>
      <w:lvlJc w:val="left"/>
      <w:pPr>
        <w:ind w:left="1086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987165C"/>
    <w:multiLevelType w:val="hybridMultilevel"/>
    <w:tmpl w:val="CD108398"/>
    <w:lvl w:ilvl="0" w:tplc="02A86666">
      <w:start w:val="1"/>
      <w:numFmt w:val="decimal"/>
      <w:lvlText w:val="%1."/>
      <w:lvlJc w:val="left"/>
      <w:pPr>
        <w:ind w:left="119" w:hanging="423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uk-UA" w:eastAsia="uk-UA" w:bidi="uk-UA"/>
      </w:rPr>
    </w:lvl>
    <w:lvl w:ilvl="1" w:tplc="F550B1A4">
      <w:numFmt w:val="bullet"/>
      <w:lvlText w:val="•"/>
      <w:lvlJc w:val="left"/>
      <w:pPr>
        <w:ind w:left="1066" w:hanging="423"/>
      </w:pPr>
      <w:rPr>
        <w:rFonts w:hint="default"/>
        <w:lang w:val="uk-UA" w:eastAsia="uk-UA" w:bidi="uk-UA"/>
      </w:rPr>
    </w:lvl>
    <w:lvl w:ilvl="2" w:tplc="75D867FA">
      <w:numFmt w:val="bullet"/>
      <w:lvlText w:val="•"/>
      <w:lvlJc w:val="left"/>
      <w:pPr>
        <w:ind w:left="2012" w:hanging="423"/>
      </w:pPr>
      <w:rPr>
        <w:rFonts w:hint="default"/>
        <w:lang w:val="uk-UA" w:eastAsia="uk-UA" w:bidi="uk-UA"/>
      </w:rPr>
    </w:lvl>
    <w:lvl w:ilvl="3" w:tplc="5DBE9466">
      <w:numFmt w:val="bullet"/>
      <w:lvlText w:val="•"/>
      <w:lvlJc w:val="left"/>
      <w:pPr>
        <w:ind w:left="2959" w:hanging="423"/>
      </w:pPr>
      <w:rPr>
        <w:rFonts w:hint="default"/>
        <w:lang w:val="uk-UA" w:eastAsia="uk-UA" w:bidi="uk-UA"/>
      </w:rPr>
    </w:lvl>
    <w:lvl w:ilvl="4" w:tplc="9060525C">
      <w:numFmt w:val="bullet"/>
      <w:lvlText w:val="•"/>
      <w:lvlJc w:val="left"/>
      <w:pPr>
        <w:ind w:left="3905" w:hanging="423"/>
      </w:pPr>
      <w:rPr>
        <w:rFonts w:hint="default"/>
        <w:lang w:val="uk-UA" w:eastAsia="uk-UA" w:bidi="uk-UA"/>
      </w:rPr>
    </w:lvl>
    <w:lvl w:ilvl="5" w:tplc="F038371C">
      <w:numFmt w:val="bullet"/>
      <w:lvlText w:val="•"/>
      <w:lvlJc w:val="left"/>
      <w:pPr>
        <w:ind w:left="4852" w:hanging="423"/>
      </w:pPr>
      <w:rPr>
        <w:rFonts w:hint="default"/>
        <w:lang w:val="uk-UA" w:eastAsia="uk-UA" w:bidi="uk-UA"/>
      </w:rPr>
    </w:lvl>
    <w:lvl w:ilvl="6" w:tplc="B4DCF47E">
      <w:numFmt w:val="bullet"/>
      <w:lvlText w:val="•"/>
      <w:lvlJc w:val="left"/>
      <w:pPr>
        <w:ind w:left="5798" w:hanging="423"/>
      </w:pPr>
      <w:rPr>
        <w:rFonts w:hint="default"/>
        <w:lang w:val="uk-UA" w:eastAsia="uk-UA" w:bidi="uk-UA"/>
      </w:rPr>
    </w:lvl>
    <w:lvl w:ilvl="7" w:tplc="21CC11EE">
      <w:numFmt w:val="bullet"/>
      <w:lvlText w:val="•"/>
      <w:lvlJc w:val="left"/>
      <w:pPr>
        <w:ind w:left="6744" w:hanging="423"/>
      </w:pPr>
      <w:rPr>
        <w:rFonts w:hint="default"/>
        <w:lang w:val="uk-UA" w:eastAsia="uk-UA" w:bidi="uk-UA"/>
      </w:rPr>
    </w:lvl>
    <w:lvl w:ilvl="8" w:tplc="4B1E2A04">
      <w:numFmt w:val="bullet"/>
      <w:lvlText w:val="•"/>
      <w:lvlJc w:val="left"/>
      <w:pPr>
        <w:ind w:left="7691" w:hanging="423"/>
      </w:pPr>
      <w:rPr>
        <w:rFonts w:hint="default"/>
        <w:lang w:val="uk-UA" w:eastAsia="uk-UA" w:bidi="uk-U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D2D66"/>
    <w:rsid w:val="00637D9E"/>
    <w:rsid w:val="006C2F68"/>
    <w:rsid w:val="006E19B8"/>
    <w:rsid w:val="007214BC"/>
    <w:rsid w:val="00737866"/>
    <w:rsid w:val="0074555F"/>
    <w:rsid w:val="00755CAF"/>
    <w:rsid w:val="007C15E0"/>
    <w:rsid w:val="00932CA7"/>
    <w:rsid w:val="009C1E44"/>
    <w:rsid w:val="00A3085A"/>
    <w:rsid w:val="00A611A2"/>
    <w:rsid w:val="00A97359"/>
    <w:rsid w:val="00B80B4B"/>
    <w:rsid w:val="00C36518"/>
    <w:rsid w:val="00C74067"/>
    <w:rsid w:val="00DA0235"/>
    <w:rsid w:val="00DD748B"/>
    <w:rsid w:val="00EA7AED"/>
    <w:rsid w:val="00ED2D66"/>
    <w:rsid w:val="00F5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2D66"/>
    <w:rPr>
      <w:rFonts w:ascii="Times New Roman" w:eastAsia="Times New Roman" w:hAnsi="Times New Roman" w:cs="Times New Roman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2D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D2D66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ED2D66"/>
    <w:pPr>
      <w:spacing w:before="9"/>
      <w:ind w:left="661" w:right="732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D2D66"/>
    <w:pPr>
      <w:ind w:left="119" w:right="107" w:firstLine="360"/>
      <w:jc w:val="both"/>
    </w:pPr>
  </w:style>
  <w:style w:type="paragraph" w:customStyle="1" w:styleId="TableParagraph">
    <w:name w:val="Table Paragraph"/>
    <w:basedOn w:val="a"/>
    <w:uiPriority w:val="1"/>
    <w:qFormat/>
    <w:rsid w:val="00ED2D66"/>
  </w:style>
  <w:style w:type="paragraph" w:styleId="a5">
    <w:name w:val="Balloon Text"/>
    <w:basedOn w:val="a"/>
    <w:link w:val="a6"/>
    <w:uiPriority w:val="99"/>
    <w:semiHidden/>
    <w:unhideWhenUsed/>
    <w:rsid w:val="009C1E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1E44"/>
    <w:rPr>
      <w:rFonts w:ascii="Tahoma" w:eastAsia="Times New Roman" w:hAnsi="Tahoma" w:cs="Tahoma"/>
      <w:sz w:val="16"/>
      <w:szCs w:val="16"/>
      <w:lang w:val="uk-UA" w:eastAsia="uk-UA" w:bidi="uk-UA"/>
    </w:rPr>
  </w:style>
  <w:style w:type="paragraph" w:customStyle="1" w:styleId="Iauiue">
    <w:name w:val="Iau?iue"/>
    <w:qFormat/>
    <w:rsid w:val="007214BC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caaiea">
    <w:name w:val="Iacaaiea"/>
    <w:basedOn w:val="a"/>
    <w:rsid w:val="007214BC"/>
    <w:pPr>
      <w:widowControl/>
      <w:suppressAutoHyphens/>
      <w:autoSpaceDE/>
      <w:autoSpaceDN/>
      <w:jc w:val="center"/>
    </w:pPr>
    <w:rPr>
      <w:rFonts w:ascii="Tahoma" w:hAnsi="Tahoma"/>
      <w:b/>
      <w:sz w:val="28"/>
      <w:szCs w:val="2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2019-06-26T13:49:00Z</cp:lastPrinted>
  <dcterms:created xsi:type="dcterms:W3CDTF">2019-06-12T13:19:00Z</dcterms:created>
  <dcterms:modified xsi:type="dcterms:W3CDTF">2019-07-05T05:42:00Z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2019-06-12T00:00:00Z</vt:filetime>
  </property>
</Properties>
</file>